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45F" w:rsidRPr="008E18A9" w:rsidRDefault="005D645F" w:rsidP="008E18A9">
      <w:pPr>
        <w:jc w:val="both"/>
        <w:rPr>
          <w:b/>
          <w:sz w:val="32"/>
        </w:rPr>
      </w:pPr>
      <w:r w:rsidRPr="008E18A9">
        <w:rPr>
          <w:b/>
          <w:sz w:val="32"/>
        </w:rPr>
        <w:t>Dijital Dönüşümün Avantajları Online Eğitim ile Anlatıldı</w:t>
      </w:r>
    </w:p>
    <w:p w:rsidR="00757F0C" w:rsidRDefault="00712EDA" w:rsidP="008E18A9">
      <w:pPr>
        <w:jc w:val="both"/>
      </w:pPr>
      <w:r>
        <w:t xml:space="preserve">Sakarya Ticaret ve Sanayi Odası, </w:t>
      </w:r>
      <w:r w:rsidR="00045B3D">
        <w:t xml:space="preserve">Covid-19 sürecinde </w:t>
      </w:r>
      <w:r>
        <w:t xml:space="preserve">üyelerini sürecin getirdiği yeni dünya düzenine hazırlamak ve yeni küresel rekabete kanalize etmek </w:t>
      </w:r>
      <w:r w:rsidR="000605C4">
        <w:t>adına</w:t>
      </w:r>
      <w:r>
        <w:t xml:space="preserve"> </w:t>
      </w:r>
      <w:r w:rsidR="000605C4">
        <w:t>online webinar eğitimlerine</w:t>
      </w:r>
      <w:r w:rsidR="00757F0C">
        <w:t xml:space="preserve"> ve bilgilendirme çalışmalarına</w:t>
      </w:r>
      <w:r w:rsidR="000605C4">
        <w:t xml:space="preserve"> devam ediyor</w:t>
      </w:r>
      <w:r>
        <w:t xml:space="preserve">. </w:t>
      </w:r>
    </w:p>
    <w:p w:rsidR="00712EDA" w:rsidRDefault="00F62317" w:rsidP="008E18A9">
      <w:pPr>
        <w:jc w:val="both"/>
      </w:pPr>
      <w:r>
        <w:t xml:space="preserve">Sakarya Ticaret ve Sanayi Odası ile </w:t>
      </w:r>
      <w:r w:rsidR="00712EDA">
        <w:t xml:space="preserve">Türkiye Kalite Derneği </w:t>
      </w:r>
      <w:r>
        <w:t xml:space="preserve">(KALDER) </w:t>
      </w:r>
      <w:r w:rsidR="00712EDA">
        <w:t>tarafından düzenlenen ve KALDER eğitmenlerinden Birden Tuluğ Siyahi gözetiminde video konferans eşliğinde ‘</w:t>
      </w:r>
      <w:r w:rsidR="00455BBA" w:rsidRPr="00455BBA">
        <w:t>4 Adımda Dijitalizasyonla Katma Değer Artırma</w:t>
      </w:r>
      <w:r w:rsidR="00712EDA">
        <w:t xml:space="preserve">’ başlıklı </w:t>
      </w:r>
      <w:r w:rsidR="007962E1">
        <w:t xml:space="preserve">eğitim gerçekleştirildi. </w:t>
      </w:r>
    </w:p>
    <w:p w:rsidR="00712EDA" w:rsidRDefault="00712EDA" w:rsidP="008E18A9">
      <w:pPr>
        <w:jc w:val="both"/>
      </w:pPr>
      <w:r>
        <w:t xml:space="preserve">Online mesafede gerçekleşen </w:t>
      </w:r>
      <w:r w:rsidR="007962E1">
        <w:t xml:space="preserve">ve SATSO üyeleri tarafından yoğun ilgi gösterilen </w:t>
      </w:r>
      <w:r>
        <w:t xml:space="preserve">eğitimde eğitmen Birden Tuluğ Siyahi, </w:t>
      </w:r>
      <w:r w:rsidR="003C3EF1">
        <w:t xml:space="preserve">dijitalizasyon yatırımlarının kuruluşlara ne gibi katkıları olacağı, hangi konularda avantajlar sağlayacağı ve </w:t>
      </w:r>
      <w:r w:rsidR="00B411DB">
        <w:t xml:space="preserve">4 basit adımla bu katma değeri sağlamak için neler yapılabileceği </w:t>
      </w:r>
      <w:r w:rsidR="002F01E5">
        <w:t xml:space="preserve">gibi birçok konu </w:t>
      </w:r>
      <w:r w:rsidR="003F7BC3">
        <w:t xml:space="preserve">hakkında katılımcılara </w:t>
      </w:r>
      <w:r w:rsidR="003C3EF1">
        <w:t xml:space="preserve">detaylı bilgiler verdi. </w:t>
      </w:r>
    </w:p>
    <w:p w:rsidR="00547A1D" w:rsidRDefault="00F36FD8" w:rsidP="008E18A9">
      <w:pPr>
        <w:jc w:val="both"/>
      </w:pPr>
      <w:r>
        <w:t>Sunumunda konuşan Birden Tuluğ Siyahi konuşmasında şu</w:t>
      </w:r>
      <w:r w:rsidR="003959B9">
        <w:t xml:space="preserve">nları dile getirdi: </w:t>
      </w:r>
      <w:r w:rsidR="007A6B9D">
        <w:t>“</w:t>
      </w:r>
      <w:r w:rsidR="0066244A">
        <w:t>Dijital dönüşüm artık büyük firm</w:t>
      </w:r>
      <w:r w:rsidR="00DF54DA">
        <w:t>alardan sonra KOBİ statüsündeki işletmeler için de gereklilik arz etmektedir. Değişen dünya düzeni ve tüketici talepleri artık bunu zorunlu kılmaktadır.</w:t>
      </w:r>
      <w:r w:rsidR="003959B9" w:rsidRPr="003959B9">
        <w:t xml:space="preserve"> Süreçlerimizi dijital hale getirebilirsek iş yapış modeli ve ekonomik faaliyetler ciddi oranda artacaktır.</w:t>
      </w:r>
      <w:r w:rsidR="003959B9">
        <w:t xml:space="preserve"> </w:t>
      </w:r>
      <w:r w:rsidR="00433EA4">
        <w:t xml:space="preserve">Dijital dönüşüm </w:t>
      </w:r>
      <w:r w:rsidR="00547A1D">
        <w:t>üretimdeki bakım maliyetleri, hata maliyetleri, verim, lojistik, stok, işçilik gibi maliyetlerde ciddi anlamda düşürmektedir.</w:t>
      </w:r>
    </w:p>
    <w:p w:rsidR="006C628F" w:rsidRDefault="00201CAE" w:rsidP="008E18A9">
      <w:pPr>
        <w:jc w:val="both"/>
      </w:pPr>
      <w:r>
        <w:t>I</w:t>
      </w:r>
      <w:r w:rsidR="008E6F51">
        <w:t xml:space="preserve">MD 2019 Dünya dijital rekabet </w:t>
      </w:r>
      <w:r w:rsidR="00715440">
        <w:t xml:space="preserve">gücü </w:t>
      </w:r>
      <w:r w:rsidR="008E6F51">
        <w:t xml:space="preserve">sıralamasında </w:t>
      </w:r>
      <w:r w:rsidR="00B02895">
        <w:t>Türkiye 63 ülkeden 52. sırada</w:t>
      </w:r>
      <w:r w:rsidR="00617316">
        <w:t xml:space="preserve"> ve bu konuda daha da rekabetçi olmak için yatırımları artırmak gerek</w:t>
      </w:r>
      <w:r w:rsidR="00113AF4">
        <w:t>mektedir</w:t>
      </w:r>
      <w:r w:rsidR="00617316">
        <w:t>.</w:t>
      </w:r>
      <w:r w:rsidR="008E6F51">
        <w:t xml:space="preserve"> </w:t>
      </w:r>
      <w:r w:rsidR="008E6F51" w:rsidRPr="008E6F51">
        <w:t>Ancak AR-GE konusunda 12ci sıradayız ve bu da gelişmelerin olduğunu göstermektedir.</w:t>
      </w:r>
      <w:r w:rsidR="008E6F51">
        <w:t xml:space="preserve"> Yaşanan Covid-19 süreci ile bu dijital dönüşüm hız kazanmaya başladı. Rekabette ön sıralarda yer almalıyız.  </w:t>
      </w:r>
      <w:r w:rsidR="001805B9">
        <w:t xml:space="preserve"> </w:t>
      </w:r>
      <w:r w:rsidR="00D80297">
        <w:t>Dijitalizasyon</w:t>
      </w:r>
      <w:r w:rsidR="003959B9">
        <w:t>,</w:t>
      </w:r>
      <w:r w:rsidR="00D80297">
        <w:t xml:space="preserve"> KOBİ’</w:t>
      </w:r>
      <w:r w:rsidR="00F43BFD">
        <w:t>ler</w:t>
      </w:r>
      <w:r w:rsidR="00D80297">
        <w:t xml:space="preserve"> için </w:t>
      </w:r>
      <w:r w:rsidR="00F43BFD">
        <w:t xml:space="preserve">artık </w:t>
      </w:r>
      <w:r w:rsidR="00D80297">
        <w:t xml:space="preserve">en yüksek öncelik olmaktadır. </w:t>
      </w:r>
      <w:r w:rsidR="006C628F">
        <w:t xml:space="preserve">Ancak nasıl yapıldığı ve pahalı yatırımların karşılık vermeyeceği korkusu bunu geciktiriyor. Yapılan </w:t>
      </w:r>
      <w:r w:rsidR="00326B6E">
        <w:t>yatırımların kendini döndürmesi</w:t>
      </w:r>
      <w:r w:rsidR="00867EF7">
        <w:t>,</w:t>
      </w:r>
      <w:r w:rsidR="00326B6E">
        <w:t xml:space="preserve"> </w:t>
      </w:r>
      <w:r w:rsidR="00EF6F43">
        <w:t>kendi kendini</w:t>
      </w:r>
      <w:r w:rsidR="00A72320">
        <w:t xml:space="preserve"> finanse etmesi beklenmektedir.” ifadelerini kullandı.</w:t>
      </w:r>
    </w:p>
    <w:p w:rsidR="00C36164" w:rsidRDefault="00C36164" w:rsidP="008E18A9">
      <w:pPr>
        <w:jc w:val="both"/>
      </w:pPr>
      <w:r w:rsidRPr="00C36164">
        <w:t xml:space="preserve">Eğitmen Birden Tuluğ Siyahi, eğitim sırasında ve </w:t>
      </w:r>
      <w:r>
        <w:t xml:space="preserve">eğitimin ardından </w:t>
      </w:r>
      <w:r w:rsidRPr="00C36164">
        <w:t>katılımcıların sorularını cevapladı.</w:t>
      </w:r>
    </w:p>
    <w:sectPr w:rsidR="00C36164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3133E"/>
    <w:rsid w:val="00045B3D"/>
    <w:rsid w:val="000605C4"/>
    <w:rsid w:val="000C47A5"/>
    <w:rsid w:val="00110B0E"/>
    <w:rsid w:val="00113AF4"/>
    <w:rsid w:val="00113AFD"/>
    <w:rsid w:val="001805B9"/>
    <w:rsid w:val="00201CAE"/>
    <w:rsid w:val="002A5D68"/>
    <w:rsid w:val="002F01E5"/>
    <w:rsid w:val="00326B6E"/>
    <w:rsid w:val="003959B9"/>
    <w:rsid w:val="003C3EF1"/>
    <w:rsid w:val="003C7AFE"/>
    <w:rsid w:val="003F7BC3"/>
    <w:rsid w:val="00433EA4"/>
    <w:rsid w:val="00455BBA"/>
    <w:rsid w:val="004D2AD3"/>
    <w:rsid w:val="004F3F0E"/>
    <w:rsid w:val="00547A1D"/>
    <w:rsid w:val="00572FBC"/>
    <w:rsid w:val="005D645F"/>
    <w:rsid w:val="005E0075"/>
    <w:rsid w:val="005F25B1"/>
    <w:rsid w:val="006053AD"/>
    <w:rsid w:val="00606638"/>
    <w:rsid w:val="00617316"/>
    <w:rsid w:val="00656E02"/>
    <w:rsid w:val="00661BD9"/>
    <w:rsid w:val="0066244A"/>
    <w:rsid w:val="006C628F"/>
    <w:rsid w:val="00712EDA"/>
    <w:rsid w:val="00715440"/>
    <w:rsid w:val="00757F0C"/>
    <w:rsid w:val="00774D18"/>
    <w:rsid w:val="007962E1"/>
    <w:rsid w:val="007A6B9D"/>
    <w:rsid w:val="008120D2"/>
    <w:rsid w:val="0083133E"/>
    <w:rsid w:val="00835448"/>
    <w:rsid w:val="00867EF7"/>
    <w:rsid w:val="008730FC"/>
    <w:rsid w:val="008E18A9"/>
    <w:rsid w:val="008E6F51"/>
    <w:rsid w:val="0093687E"/>
    <w:rsid w:val="009410DC"/>
    <w:rsid w:val="009D4EDA"/>
    <w:rsid w:val="00A72320"/>
    <w:rsid w:val="00AA364E"/>
    <w:rsid w:val="00AD476D"/>
    <w:rsid w:val="00B02895"/>
    <w:rsid w:val="00B411DB"/>
    <w:rsid w:val="00BB68FE"/>
    <w:rsid w:val="00C32C41"/>
    <w:rsid w:val="00C36164"/>
    <w:rsid w:val="00D12A3B"/>
    <w:rsid w:val="00D80297"/>
    <w:rsid w:val="00DE2050"/>
    <w:rsid w:val="00DF54DA"/>
    <w:rsid w:val="00E11AB2"/>
    <w:rsid w:val="00E14AE8"/>
    <w:rsid w:val="00E92ABC"/>
    <w:rsid w:val="00EF24C2"/>
    <w:rsid w:val="00EF6F43"/>
    <w:rsid w:val="00F36FD8"/>
    <w:rsid w:val="00F43BFD"/>
    <w:rsid w:val="00F62317"/>
    <w:rsid w:val="00FE3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12E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63</cp:revision>
  <dcterms:created xsi:type="dcterms:W3CDTF">2020-06-18T08:09:00Z</dcterms:created>
  <dcterms:modified xsi:type="dcterms:W3CDTF">2020-06-22T07:47:00Z</dcterms:modified>
</cp:coreProperties>
</file>